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A55" w:rsidRPr="00797A55" w:rsidRDefault="00797A55" w:rsidP="00797A55">
      <w:pPr>
        <w:rPr>
          <w:rFonts w:ascii="Calibri" w:eastAsia="Times New Roman" w:hAnsi="Calibri" w:cs="Times New Roman"/>
        </w:rPr>
      </w:pPr>
      <w:r w:rsidRPr="00797A55">
        <w:rPr>
          <w:rFonts w:ascii="Calibri" w:eastAsia="Times New Roman" w:hAnsi="Calibri" w:cs="Times New Roman"/>
          <w:b/>
        </w:rPr>
        <w:t xml:space="preserve">Project Title: </w:t>
      </w:r>
      <w:r w:rsidRPr="00797A55">
        <w:rPr>
          <w:rFonts w:ascii="Calibri" w:eastAsia="Times New Roman" w:hAnsi="Calibri" w:cs="Times New Roman"/>
        </w:rPr>
        <w:t>Green Roof Suitability, Campus Buildings</w:t>
      </w:r>
    </w:p>
    <w:p w:rsidR="00797A55" w:rsidRPr="00797A55" w:rsidRDefault="00797A55" w:rsidP="00797A55">
      <w:pPr>
        <w:rPr>
          <w:rFonts w:ascii="Calibri" w:eastAsia="Times New Roman" w:hAnsi="Calibri" w:cs="Times New Roman"/>
        </w:rPr>
      </w:pPr>
      <w:r w:rsidRPr="00797A55">
        <w:rPr>
          <w:rFonts w:ascii="Calibri" w:eastAsia="Times New Roman" w:hAnsi="Calibri" w:cs="Times New Roman"/>
          <w:b/>
        </w:rPr>
        <w:t xml:space="preserve">Project Description: </w:t>
      </w:r>
      <w:r w:rsidRPr="00797A55">
        <w:rPr>
          <w:rFonts w:ascii="Calibri" w:eastAsia="Times New Roman" w:hAnsi="Calibri" w:cs="Times New Roman"/>
        </w:rPr>
        <w:t xml:space="preserve">Determine the best locations for green roofs on the University of Iowa campus, the types of green roofs available, costs (including maintenance) estimates, and attempt to quantify the benefits gained from your proposal’s implementation. </w:t>
      </w:r>
    </w:p>
    <w:p w:rsidR="00797A55" w:rsidRPr="00797A55" w:rsidRDefault="00797A55" w:rsidP="00797A55">
      <w:pPr>
        <w:rPr>
          <w:rFonts w:ascii="Calibri" w:eastAsia="Times New Roman" w:hAnsi="Calibri" w:cs="Times New Roman"/>
          <w:bCs/>
        </w:rPr>
      </w:pPr>
      <w:r w:rsidRPr="00797A55">
        <w:rPr>
          <w:rFonts w:ascii="Calibri" w:eastAsia="Times New Roman" w:hAnsi="Calibri" w:cs="Times New Roman"/>
          <w:b/>
        </w:rPr>
        <w:t xml:space="preserve">Background: </w:t>
      </w:r>
      <w:r w:rsidRPr="00797A55">
        <w:rPr>
          <w:rFonts w:ascii="Calibri" w:eastAsia="Times New Roman" w:hAnsi="Calibri" w:cs="Times New Roman"/>
          <w:bCs/>
        </w:rPr>
        <w:t xml:space="preserve">The first green roof at the University of Iowa can be found at the </w:t>
      </w:r>
      <w:proofErr w:type="spellStart"/>
      <w:r w:rsidRPr="00797A55">
        <w:rPr>
          <w:rFonts w:ascii="Calibri" w:eastAsia="Times New Roman" w:hAnsi="Calibri" w:cs="Times New Roman"/>
          <w:bCs/>
        </w:rPr>
        <w:t>Pappajohn</w:t>
      </w:r>
      <w:proofErr w:type="spellEnd"/>
      <w:r w:rsidRPr="00797A55">
        <w:rPr>
          <w:rFonts w:ascii="Calibri" w:eastAsia="Times New Roman" w:hAnsi="Calibri" w:cs="Times New Roman"/>
          <w:bCs/>
        </w:rPr>
        <w:t xml:space="preserve"> Biomedical Discovery Building. In addition to providing a unique, natural look to buildings, green roofs provide a number of benefits to buildings and the surrounding environment. According to North Carolina State University, green roofs reduce energy costs for buildings by absorbing heat and providing natural insulation. In summer, this can lead to avoided cooling costs and the associated emissions from air conditioning use. Green roofs also help address the urban heat island effect, remove air particulates, provide shade, and can help control </w:t>
      </w:r>
      <w:proofErr w:type="spellStart"/>
      <w:r w:rsidRPr="00797A55">
        <w:rPr>
          <w:rFonts w:ascii="Calibri" w:eastAsia="Times New Roman" w:hAnsi="Calibri" w:cs="Times New Roman"/>
          <w:bCs/>
        </w:rPr>
        <w:t>stormwater</w:t>
      </w:r>
      <w:proofErr w:type="spellEnd"/>
      <w:r w:rsidRPr="00797A55">
        <w:rPr>
          <w:rFonts w:ascii="Calibri" w:eastAsia="Times New Roman" w:hAnsi="Calibri" w:cs="Times New Roman"/>
          <w:bCs/>
        </w:rPr>
        <w:t xml:space="preserve"> runoff. </w:t>
      </w:r>
    </w:p>
    <w:p w:rsidR="00797A55" w:rsidRPr="00797A55" w:rsidRDefault="00797A55" w:rsidP="00797A55">
      <w:pPr>
        <w:rPr>
          <w:rFonts w:ascii="Calibri" w:eastAsia="Times New Roman" w:hAnsi="Calibri" w:cs="Times New Roman"/>
          <w:bCs/>
        </w:rPr>
      </w:pPr>
      <w:r w:rsidRPr="00797A55">
        <w:rPr>
          <w:rFonts w:ascii="Calibri" w:eastAsia="Times New Roman" w:hAnsi="Calibri" w:cs="Times New Roman"/>
          <w:bCs/>
        </w:rPr>
        <w:t>Why use roofs for green roof and not solar panels? If interested, you could apply this project’s core framework and questions to solar panels. However, it is worth noting that even if panels were installed on every campus building rooftop, they would only support about 12.8% of energy demand, according to a Facilities Management report issued in 2017. In terms of reducing climate impacts, the school would benefit most from energy efficiency improvements. Green roofs are one such tool to improve energy efficiency and reduce overall energy consumption. Either way, you might be interested in using Google Project Sunroof and plugging in a University address to see which buildings receive the most sunlight. Understanding this may inform your decision of which schools receive the most sunlight and thus would benefit most from the cooling savings in the summer, among other factors.</w:t>
      </w:r>
    </w:p>
    <w:p w:rsidR="00797A55" w:rsidRPr="00797A55" w:rsidRDefault="00797A55" w:rsidP="00797A55">
      <w:pPr>
        <w:rPr>
          <w:rFonts w:ascii="Calibri" w:eastAsia="Times New Roman" w:hAnsi="Calibri" w:cs="Times New Roman"/>
          <w:bCs/>
        </w:rPr>
      </w:pPr>
      <w:r w:rsidRPr="00797A55">
        <w:rPr>
          <w:rFonts w:ascii="Calibri" w:eastAsia="Times New Roman" w:hAnsi="Calibri" w:cs="Times New Roman"/>
          <w:bCs/>
        </w:rPr>
        <w:t>What makes a building suitable for a green roof? Are there sunlight or climate requirements? Which benefits do you think are most relevant to University decision-making? If making a map, how will you model “suitability”? Should all buildings receive green roofs, and will they differ at all in their design? How will you monitor their performance at providing environmental services? Where do you propose the first roofs go? How much would this cost to install and maintain? How does this fit in with campus planning strategies? What about the Iowa City Climate Action Plan and goals?</w:t>
      </w:r>
    </w:p>
    <w:p w:rsidR="00797A55" w:rsidRPr="00797A55" w:rsidRDefault="00797A55" w:rsidP="00797A55">
      <w:pPr>
        <w:rPr>
          <w:rFonts w:ascii="Calibri" w:eastAsia="Times New Roman" w:hAnsi="Calibri" w:cs="Times New Roman"/>
        </w:rPr>
      </w:pPr>
      <w:r w:rsidRPr="00797A55">
        <w:rPr>
          <w:rFonts w:ascii="Calibri" w:eastAsia="Times New Roman" w:hAnsi="Calibri" w:cs="Times New Roman"/>
        </w:rPr>
        <w:t>Depending on your background, one aspect of this project may be more “central” than the others. For example, GIS students may be concerned with the actual spatial location and suitability of the green roofs. Engineering students may be concerned with the system processes, selection, construction, and performance of the green roofs themselves. Finance, economics, or business students may be most concerned with the cost analysis of the green roofs, as well as financial benefit estimates via energy savings. Ecosystem services students may take a similar approach, quantifying the services provided by the plants on the roofs.</w:t>
      </w:r>
    </w:p>
    <w:p w:rsidR="00797A55" w:rsidRPr="00797A55" w:rsidRDefault="00797A55" w:rsidP="00797A55">
      <w:pPr>
        <w:spacing w:after="0" w:line="240" w:lineRule="auto"/>
        <w:rPr>
          <w:rFonts w:ascii="Calibri" w:eastAsia="Times New Roman" w:hAnsi="Calibri" w:cs="Times New Roman"/>
          <w:sz w:val="24"/>
          <w:szCs w:val="24"/>
        </w:rPr>
      </w:pPr>
      <w:r w:rsidRPr="00797A55">
        <w:rPr>
          <w:rFonts w:ascii="Calibri" w:eastAsia="Times New Roman" w:hAnsi="Calibri" w:cs="Times New Roman"/>
          <w:b/>
        </w:rPr>
        <w:t>Helpful Materials:</w:t>
      </w:r>
      <w:r w:rsidRPr="00797A55">
        <w:rPr>
          <w:rFonts w:ascii="Calibri" w:eastAsia="Times New Roman" w:hAnsi="Calibri" w:cs="Times New Roman"/>
        </w:rPr>
        <w:t xml:space="preserve"> “4 Reasons Green Roofs Do A Building Good,” NC State University </w:t>
      </w:r>
      <w:hyperlink r:id="rId5" w:history="1">
        <w:r w:rsidRPr="00797A55">
          <w:rPr>
            <w:rFonts w:ascii="Calibri" w:eastAsia="Times New Roman" w:hAnsi="Calibri" w:cs="Times New Roman"/>
            <w:color w:val="0000FF"/>
            <w:sz w:val="24"/>
            <w:szCs w:val="24"/>
            <w:u w:val="single"/>
          </w:rPr>
          <w:t>https://sustainability.ncsu.edu/blog/changeyourstate/4-reasons-green-roofs-do-a-building-good/</w:t>
        </w:r>
      </w:hyperlink>
    </w:p>
    <w:p w:rsidR="00797A55" w:rsidRPr="00797A55" w:rsidRDefault="00797A55" w:rsidP="00797A55">
      <w:pPr>
        <w:spacing w:after="0" w:line="240" w:lineRule="auto"/>
        <w:rPr>
          <w:rFonts w:ascii="Calibri" w:eastAsia="Times New Roman" w:hAnsi="Calibri" w:cs="Times New Roman"/>
          <w:sz w:val="24"/>
          <w:szCs w:val="24"/>
        </w:rPr>
      </w:pPr>
      <w:r w:rsidRPr="00797A55">
        <w:rPr>
          <w:rFonts w:ascii="Calibri" w:eastAsia="Times New Roman" w:hAnsi="Calibri" w:cs="Times New Roman"/>
        </w:rPr>
        <w:t xml:space="preserve">“Overview for Green roofs,” Minnesota </w:t>
      </w:r>
      <w:proofErr w:type="spellStart"/>
      <w:r w:rsidRPr="00797A55">
        <w:rPr>
          <w:rFonts w:ascii="Calibri" w:eastAsia="Times New Roman" w:hAnsi="Calibri" w:cs="Times New Roman"/>
        </w:rPr>
        <w:t>Stormwater</w:t>
      </w:r>
      <w:proofErr w:type="spellEnd"/>
      <w:r w:rsidRPr="00797A55">
        <w:rPr>
          <w:rFonts w:ascii="Calibri" w:eastAsia="Times New Roman" w:hAnsi="Calibri" w:cs="Times New Roman"/>
        </w:rPr>
        <w:t xml:space="preserve"> Manual </w:t>
      </w:r>
      <w:hyperlink r:id="rId6" w:history="1">
        <w:r w:rsidRPr="00797A55">
          <w:rPr>
            <w:rFonts w:ascii="Calibri" w:eastAsia="Times New Roman" w:hAnsi="Calibri" w:cs="Times New Roman"/>
            <w:color w:val="0000FF"/>
            <w:sz w:val="24"/>
            <w:szCs w:val="24"/>
            <w:u w:val="single"/>
          </w:rPr>
          <w:t>https://stormwater.pca.state.mn.us/index.php/Overview_for_green_roofs</w:t>
        </w:r>
      </w:hyperlink>
    </w:p>
    <w:p w:rsidR="00797A55" w:rsidRPr="00797A55" w:rsidRDefault="00797A55" w:rsidP="00797A55">
      <w:pPr>
        <w:rPr>
          <w:rFonts w:ascii="Calibri" w:eastAsia="Times New Roman" w:hAnsi="Calibri" w:cs="Times New Roman"/>
        </w:rPr>
      </w:pPr>
    </w:p>
    <w:p w:rsidR="00797A55" w:rsidRPr="00797A55" w:rsidRDefault="00797A55" w:rsidP="00797A55">
      <w:pPr>
        <w:rPr>
          <w:rFonts w:ascii="Calibri" w:eastAsia="Times New Roman" w:hAnsi="Calibri" w:cs="Times New Roman"/>
          <w:b/>
        </w:rPr>
      </w:pPr>
    </w:p>
    <w:p w:rsidR="00797A55" w:rsidRPr="00797A55" w:rsidRDefault="00797A55" w:rsidP="00797A55">
      <w:pPr>
        <w:rPr>
          <w:rFonts w:ascii="Calibri" w:eastAsia="Times New Roman" w:hAnsi="Calibri" w:cs="Times New Roman"/>
          <w:b/>
        </w:rPr>
      </w:pPr>
      <w:r w:rsidRPr="00797A55">
        <w:rPr>
          <w:rFonts w:ascii="Calibri" w:eastAsia="Times New Roman" w:hAnsi="Calibri" w:cs="Times New Roman"/>
          <w:b/>
        </w:rPr>
        <w:lastRenderedPageBreak/>
        <w:t>Desired Outcomes:</w:t>
      </w:r>
    </w:p>
    <w:p w:rsidR="00797A55" w:rsidRPr="00797A55" w:rsidRDefault="00797A55" w:rsidP="00797A55">
      <w:pPr>
        <w:numPr>
          <w:ilvl w:val="0"/>
          <w:numId w:val="1"/>
        </w:numPr>
        <w:contextualSpacing/>
        <w:rPr>
          <w:rFonts w:ascii="Calibri" w:eastAsia="Times New Roman" w:hAnsi="Calibri" w:cs="Times New Roman"/>
          <w:b/>
        </w:rPr>
      </w:pPr>
      <w:r w:rsidRPr="00797A55">
        <w:rPr>
          <w:rFonts w:ascii="Calibri" w:eastAsia="Times New Roman" w:hAnsi="Calibri" w:cs="Times New Roman"/>
        </w:rPr>
        <w:t xml:space="preserve">The final output will vary based upon the class/background of the student. </w:t>
      </w:r>
      <w:r w:rsidRPr="00797A55">
        <w:rPr>
          <w:rFonts w:ascii="Calibri" w:eastAsia="Times New Roman" w:hAnsi="Calibri" w:cs="Times New Roman"/>
          <w:u w:val="single"/>
        </w:rPr>
        <w:t>A written report, perhaps supplemented by a visual presentation, of your green roofs proposal which answers the questions above, considers practical limitations to their approach, and exercises some creativity is the end goal across topics.</w:t>
      </w:r>
      <w:r w:rsidRPr="00797A55">
        <w:rPr>
          <w:rFonts w:ascii="Calibri" w:eastAsia="Times New Roman" w:hAnsi="Calibri" w:cs="Times New Roman"/>
        </w:rPr>
        <w:t xml:space="preserve"> GIS project approaches may emphasize the mapped locations more. Finance, accounting, economics, or business students may be asked to generate complex spreadsheets, charts, and models. Engineering students may be concerned with evaluating different designs, performance, and creating models. </w:t>
      </w:r>
    </w:p>
    <w:p w:rsidR="00797A55" w:rsidRPr="00797A55" w:rsidRDefault="00797A55" w:rsidP="00797A55">
      <w:pPr>
        <w:rPr>
          <w:rFonts w:ascii="Calibri" w:eastAsia="Times New Roman" w:hAnsi="Calibri" w:cs="Times New Roman"/>
          <w:b/>
        </w:rPr>
      </w:pPr>
    </w:p>
    <w:p w:rsidR="00797A55" w:rsidRPr="00797A55" w:rsidRDefault="00797A55" w:rsidP="00797A55">
      <w:pPr>
        <w:rPr>
          <w:rFonts w:ascii="Calibri" w:eastAsia="Times New Roman" w:hAnsi="Calibri" w:cs="Times New Roman"/>
          <w:b/>
        </w:rPr>
      </w:pPr>
      <w:r w:rsidRPr="00797A55">
        <w:rPr>
          <w:rFonts w:ascii="Calibri" w:eastAsia="Times New Roman" w:hAnsi="Calibri" w:cs="Times New Roman"/>
          <w:b/>
        </w:rPr>
        <w:t>Potential Collaborators/Stakeholders:</w:t>
      </w:r>
    </w:p>
    <w:p w:rsidR="00797A55" w:rsidRPr="00797A55" w:rsidRDefault="00797A55" w:rsidP="00797A55">
      <w:pPr>
        <w:numPr>
          <w:ilvl w:val="0"/>
          <w:numId w:val="1"/>
        </w:numPr>
        <w:contextualSpacing/>
        <w:rPr>
          <w:rFonts w:ascii="Calibri" w:eastAsia="Times New Roman" w:hAnsi="Calibri" w:cs="Times New Roman"/>
          <w:b/>
        </w:rPr>
      </w:pPr>
      <w:r w:rsidRPr="00797A55">
        <w:rPr>
          <w:rFonts w:ascii="Calibri" w:eastAsia="Times New Roman" w:hAnsi="Calibri" w:cs="Times New Roman"/>
          <w:b/>
        </w:rPr>
        <w:t>Office of Sustainability and the Environment</w:t>
      </w:r>
      <w:r w:rsidRPr="00797A55">
        <w:rPr>
          <w:rFonts w:ascii="Calibri" w:eastAsia="Times New Roman" w:hAnsi="Calibri" w:cs="Times New Roman"/>
        </w:rPr>
        <w:t xml:space="preserve"> (can guide project focus and help acquire data students determine to be important)</w:t>
      </w:r>
    </w:p>
    <w:p w:rsidR="00797A55" w:rsidRPr="00797A55" w:rsidRDefault="00797A55" w:rsidP="00797A55">
      <w:pPr>
        <w:numPr>
          <w:ilvl w:val="0"/>
          <w:numId w:val="1"/>
        </w:numPr>
        <w:contextualSpacing/>
        <w:rPr>
          <w:rFonts w:ascii="Calibri" w:eastAsia="Times New Roman" w:hAnsi="Calibri" w:cs="Times New Roman"/>
          <w:b/>
        </w:rPr>
      </w:pPr>
      <w:r w:rsidRPr="00797A55">
        <w:rPr>
          <w:rFonts w:ascii="Calibri" w:eastAsia="Times New Roman" w:hAnsi="Calibri" w:cs="Times New Roman"/>
          <w:b/>
        </w:rPr>
        <w:t>Facilities/Energy Management</w:t>
      </w:r>
    </w:p>
    <w:p w:rsidR="00797A55" w:rsidRPr="00797A55" w:rsidRDefault="00797A55" w:rsidP="00797A55">
      <w:pPr>
        <w:ind w:left="720"/>
        <w:contextualSpacing/>
        <w:rPr>
          <w:rFonts w:ascii="Calibri" w:eastAsia="Times New Roman" w:hAnsi="Calibri" w:cs="Times New Roman"/>
          <w:b/>
        </w:rPr>
      </w:pPr>
    </w:p>
    <w:p w:rsidR="00797A55" w:rsidRPr="00797A55" w:rsidRDefault="00797A55" w:rsidP="00797A55">
      <w:pPr>
        <w:rPr>
          <w:rFonts w:ascii="Calibri" w:eastAsia="Times New Roman" w:hAnsi="Calibri" w:cs="Times New Roman"/>
        </w:rPr>
      </w:pPr>
      <w:r w:rsidRPr="00797A55">
        <w:rPr>
          <w:rFonts w:ascii="Calibri" w:eastAsia="Times New Roman" w:hAnsi="Calibri" w:cs="Times New Roman"/>
          <w:b/>
        </w:rPr>
        <w:t xml:space="preserve">Evaluation: </w:t>
      </w:r>
      <w:r w:rsidRPr="00797A55">
        <w:rPr>
          <w:rFonts w:ascii="Calibri" w:eastAsia="Times New Roman" w:hAnsi="Calibri" w:cs="Times New Roman"/>
        </w:rPr>
        <w:t>Based upon successful consideration of the questions above and varies based upon the specialization/focus of the project. A thorough attempt at answering most or all the questions in the background to maximize the usefulness of the report to a University official/manager is expected.</w:t>
      </w:r>
    </w:p>
    <w:p w:rsidR="00797A55" w:rsidRPr="00797A55" w:rsidRDefault="00797A55" w:rsidP="00797A55">
      <w:pPr>
        <w:rPr>
          <w:rFonts w:ascii="Calibri" w:eastAsia="Times New Roman" w:hAnsi="Calibri" w:cs="Times New Roman"/>
        </w:rPr>
      </w:pPr>
      <w:r w:rsidRPr="00797A55">
        <w:rPr>
          <w:rFonts w:ascii="Calibri" w:eastAsia="Times New Roman" w:hAnsi="Calibri" w:cs="Times New Roman"/>
          <w:b/>
        </w:rPr>
        <w:t xml:space="preserve">Course Relevance: </w:t>
      </w:r>
      <w:r w:rsidRPr="00797A55">
        <w:rPr>
          <w:rFonts w:ascii="Calibri" w:eastAsia="Times New Roman" w:hAnsi="Calibri" w:cs="Times New Roman"/>
        </w:rPr>
        <w:t>GIS, Finance/Business/Economics, Sustainability, and Engineering related courses.</w:t>
      </w:r>
    </w:p>
    <w:p w:rsidR="00797A55" w:rsidRPr="00797A55" w:rsidRDefault="00797A55" w:rsidP="00797A55">
      <w:pPr>
        <w:spacing w:after="0" w:line="240" w:lineRule="auto"/>
        <w:rPr>
          <w:rFonts w:ascii="Calibri" w:eastAsia="Times New Roman" w:hAnsi="Calibri" w:cs="Times New Roman"/>
          <w:sz w:val="24"/>
          <w:szCs w:val="24"/>
        </w:rPr>
      </w:pPr>
    </w:p>
    <w:p w:rsidR="00AE112C" w:rsidRDefault="00797A55">
      <w:bookmarkStart w:id="0" w:name="_GoBack"/>
      <w:bookmarkEnd w:id="0"/>
    </w:p>
    <w:sectPr w:rsidR="00AE112C" w:rsidSect="00515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D19EB"/>
    <w:multiLevelType w:val="hybridMultilevel"/>
    <w:tmpl w:val="A442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A55"/>
    <w:rsid w:val="00542CA6"/>
    <w:rsid w:val="00797A55"/>
    <w:rsid w:val="00AD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F6A8C-4F41-4F43-84F3-49BD0C16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rmwater.pca.state.mn.us/index.php/Overview_for_green_roofs" TargetMode="External"/><Relationship Id="rId5" Type="http://schemas.openxmlformats.org/officeDocument/2006/relationships/hyperlink" Target="https://sustainability.ncsu.edu/blog/changeyourstate/4-reasons-green-roofs-do-a-building-goo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4087</Characters>
  <Application>Microsoft Office Word</Application>
  <DocSecurity>0</DocSecurity>
  <Lines>34</Lines>
  <Paragraphs>9</Paragraphs>
  <ScaleCrop>false</ScaleCrop>
  <Company>The University of Iowa</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Staszak</dc:creator>
  <cp:keywords/>
  <dc:description/>
  <cp:lastModifiedBy>Hunter Staszak</cp:lastModifiedBy>
  <cp:revision>1</cp:revision>
  <dcterms:created xsi:type="dcterms:W3CDTF">2019-11-22T16:17:00Z</dcterms:created>
  <dcterms:modified xsi:type="dcterms:W3CDTF">2019-11-22T16:18:00Z</dcterms:modified>
</cp:coreProperties>
</file>