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7653B" w14:textId="77777777" w:rsidR="004C11FB" w:rsidRDefault="004C11FB" w:rsidP="004C11FB">
      <w:pPr>
        <w:jc w:val="center"/>
        <w:rPr>
          <w:sz w:val="32"/>
          <w:szCs w:val="32"/>
        </w:rPr>
      </w:pPr>
      <w:bookmarkStart w:id="0" w:name="_GoBack"/>
      <w:bookmarkEnd w:id="0"/>
      <w:r>
        <w:rPr>
          <w:sz w:val="32"/>
          <w:szCs w:val="32"/>
        </w:rPr>
        <w:t>Sustainability Charter Committee</w:t>
      </w:r>
    </w:p>
    <w:p w14:paraId="6D133E28" w14:textId="77777777" w:rsidR="004C11FB" w:rsidRDefault="004C11FB" w:rsidP="004C11FB">
      <w:pPr>
        <w:spacing w:after="0" w:line="240" w:lineRule="auto"/>
        <w:jc w:val="center"/>
        <w:rPr>
          <w:sz w:val="24"/>
          <w:szCs w:val="24"/>
        </w:rPr>
      </w:pPr>
      <w:r>
        <w:rPr>
          <w:sz w:val="24"/>
          <w:szCs w:val="24"/>
        </w:rPr>
        <w:t>Monday, March 26</w:t>
      </w:r>
    </w:p>
    <w:p w14:paraId="16446771" w14:textId="77777777" w:rsidR="004C11FB" w:rsidRDefault="004C11FB" w:rsidP="004C11FB">
      <w:pPr>
        <w:spacing w:after="0" w:line="240" w:lineRule="auto"/>
        <w:jc w:val="center"/>
        <w:rPr>
          <w:sz w:val="24"/>
          <w:szCs w:val="24"/>
        </w:rPr>
      </w:pPr>
      <w:r>
        <w:rPr>
          <w:sz w:val="24"/>
          <w:szCs w:val="24"/>
        </w:rPr>
        <w:t>10:30 AM – 12:00 PM</w:t>
      </w:r>
    </w:p>
    <w:p w14:paraId="59410489" w14:textId="77777777" w:rsidR="004C11FB" w:rsidRDefault="004C11FB" w:rsidP="004C11FB">
      <w:pPr>
        <w:spacing w:after="0" w:line="240" w:lineRule="auto"/>
        <w:jc w:val="center"/>
        <w:rPr>
          <w:sz w:val="24"/>
          <w:szCs w:val="24"/>
        </w:rPr>
      </w:pPr>
    </w:p>
    <w:p w14:paraId="2E57D53C" w14:textId="77777777" w:rsidR="004C11FB" w:rsidRDefault="004C11FB" w:rsidP="004C11FB">
      <w:pPr>
        <w:spacing w:after="0" w:line="256" w:lineRule="auto"/>
        <w:jc w:val="center"/>
        <w:rPr>
          <w:b/>
          <w:sz w:val="24"/>
          <w:szCs w:val="24"/>
        </w:rPr>
      </w:pPr>
      <w:r>
        <w:rPr>
          <w:b/>
          <w:sz w:val="24"/>
          <w:szCs w:val="24"/>
        </w:rPr>
        <w:t>Suite 1650, University Capitol Centre</w:t>
      </w:r>
    </w:p>
    <w:p w14:paraId="7A9C33FD" w14:textId="77777777" w:rsidR="004C11FB" w:rsidRDefault="004C11FB" w:rsidP="004C11FB">
      <w:pPr>
        <w:spacing w:after="0" w:line="256" w:lineRule="auto"/>
        <w:jc w:val="center"/>
        <w:rPr>
          <w:sz w:val="24"/>
          <w:szCs w:val="24"/>
        </w:rPr>
      </w:pPr>
      <w:r>
        <w:rPr>
          <w:sz w:val="24"/>
          <w:szCs w:val="24"/>
        </w:rPr>
        <w:t>(Office of Sustainability)</w:t>
      </w:r>
    </w:p>
    <w:p w14:paraId="55835EE7" w14:textId="77777777" w:rsidR="004C11FB" w:rsidRDefault="004C11FB" w:rsidP="004C11FB">
      <w:pPr>
        <w:spacing w:after="0" w:line="256" w:lineRule="auto"/>
        <w:jc w:val="center"/>
        <w:rPr>
          <w:sz w:val="24"/>
          <w:szCs w:val="24"/>
        </w:rPr>
      </w:pPr>
    </w:p>
    <w:p w14:paraId="2BDCB6A2" w14:textId="77777777" w:rsidR="004C11FB" w:rsidRDefault="004C11FB" w:rsidP="004C11FB">
      <w:pPr>
        <w:spacing w:line="256" w:lineRule="auto"/>
        <w:jc w:val="center"/>
        <w:rPr>
          <w:sz w:val="24"/>
          <w:szCs w:val="24"/>
        </w:rPr>
      </w:pPr>
      <w:r>
        <w:rPr>
          <w:sz w:val="24"/>
          <w:szCs w:val="24"/>
        </w:rPr>
        <w:t>AGENDA</w:t>
      </w:r>
    </w:p>
    <w:p w14:paraId="4D574236" w14:textId="16AF30AC" w:rsidR="004C11FB" w:rsidRDefault="004C11FB" w:rsidP="004C11FB">
      <w:pPr>
        <w:spacing w:line="360" w:lineRule="auto"/>
        <w:rPr>
          <w:sz w:val="24"/>
          <w:szCs w:val="24"/>
        </w:rPr>
      </w:pPr>
    </w:p>
    <w:p w14:paraId="59EAE8C3" w14:textId="77777777" w:rsidR="004C11FB" w:rsidRDefault="004C11FB" w:rsidP="004C11FB">
      <w:pPr>
        <w:spacing w:line="360" w:lineRule="auto"/>
        <w:rPr>
          <w:sz w:val="24"/>
          <w:szCs w:val="24"/>
        </w:rPr>
      </w:pPr>
    </w:p>
    <w:p w14:paraId="2793F7E5" w14:textId="77777777" w:rsidR="004C11FB" w:rsidRDefault="004C11FB" w:rsidP="004C11FB">
      <w:pPr>
        <w:numPr>
          <w:ilvl w:val="0"/>
          <w:numId w:val="2"/>
        </w:numPr>
        <w:spacing w:line="360" w:lineRule="auto"/>
        <w:contextualSpacing/>
        <w:rPr>
          <w:sz w:val="24"/>
          <w:szCs w:val="24"/>
        </w:rPr>
      </w:pPr>
      <w:r>
        <w:rPr>
          <w:sz w:val="24"/>
          <w:szCs w:val="24"/>
        </w:rPr>
        <w:t>Call to order</w:t>
      </w:r>
    </w:p>
    <w:p w14:paraId="7299E3B4" w14:textId="0FD7718B" w:rsidR="004C11FB" w:rsidRDefault="004C11FB" w:rsidP="004C11FB">
      <w:pPr>
        <w:numPr>
          <w:ilvl w:val="0"/>
          <w:numId w:val="2"/>
        </w:numPr>
        <w:spacing w:line="360" w:lineRule="auto"/>
        <w:contextualSpacing/>
        <w:rPr>
          <w:sz w:val="24"/>
          <w:szCs w:val="24"/>
        </w:rPr>
      </w:pPr>
      <w:r>
        <w:rPr>
          <w:sz w:val="24"/>
          <w:szCs w:val="24"/>
        </w:rPr>
        <w:t xml:space="preserve">Update on Office of Sustainability Transition – </w:t>
      </w:r>
      <w:r w:rsidR="00D47E8B">
        <w:rPr>
          <w:sz w:val="24"/>
          <w:szCs w:val="24"/>
        </w:rPr>
        <w:t xml:space="preserve">Professor </w:t>
      </w:r>
      <w:r>
        <w:rPr>
          <w:sz w:val="24"/>
          <w:szCs w:val="24"/>
        </w:rPr>
        <w:t>Barbara Eckstein</w:t>
      </w:r>
    </w:p>
    <w:p w14:paraId="14C17697" w14:textId="6E44E05B" w:rsidR="004C11FB" w:rsidRDefault="004C11FB" w:rsidP="004C11FB">
      <w:pPr>
        <w:numPr>
          <w:ilvl w:val="0"/>
          <w:numId w:val="2"/>
        </w:numPr>
        <w:spacing w:line="360" w:lineRule="auto"/>
        <w:contextualSpacing/>
        <w:rPr>
          <w:sz w:val="24"/>
          <w:szCs w:val="24"/>
        </w:rPr>
      </w:pPr>
      <w:r>
        <w:rPr>
          <w:sz w:val="24"/>
          <w:szCs w:val="24"/>
        </w:rPr>
        <w:t>Green Sports Alliance – Tony Senio</w:t>
      </w:r>
      <w:r w:rsidR="00D47E8B">
        <w:rPr>
          <w:sz w:val="24"/>
          <w:szCs w:val="24"/>
        </w:rPr>
        <w:t>, Athletic Grounds Supervisor, Finkbine Golf Course</w:t>
      </w:r>
    </w:p>
    <w:p w14:paraId="34101435" w14:textId="58F7A90C" w:rsidR="00F638A1" w:rsidRDefault="004C11FB" w:rsidP="004C11FB">
      <w:pPr>
        <w:numPr>
          <w:ilvl w:val="0"/>
          <w:numId w:val="2"/>
        </w:numPr>
        <w:spacing w:line="360" w:lineRule="auto"/>
        <w:contextualSpacing/>
        <w:rPr>
          <w:sz w:val="24"/>
          <w:szCs w:val="24"/>
        </w:rPr>
      </w:pPr>
      <w:r>
        <w:rPr>
          <w:sz w:val="24"/>
          <w:szCs w:val="24"/>
        </w:rPr>
        <w:t>Next meeting and adjournment</w:t>
      </w:r>
    </w:p>
    <w:p w14:paraId="301D0D99" w14:textId="1E7FA44C" w:rsidR="00C6021D" w:rsidRDefault="00C6021D" w:rsidP="00C6021D">
      <w:pPr>
        <w:spacing w:line="360" w:lineRule="auto"/>
        <w:contextualSpacing/>
        <w:rPr>
          <w:sz w:val="24"/>
          <w:szCs w:val="24"/>
        </w:rPr>
      </w:pPr>
    </w:p>
    <w:p w14:paraId="1DD7385E" w14:textId="77777777" w:rsidR="00502BB4" w:rsidRDefault="00502BB4" w:rsidP="00C6021D">
      <w:pPr>
        <w:spacing w:line="360" w:lineRule="auto"/>
        <w:contextualSpacing/>
        <w:rPr>
          <w:sz w:val="24"/>
          <w:szCs w:val="24"/>
          <w:u w:val="single"/>
        </w:rPr>
      </w:pPr>
    </w:p>
    <w:p w14:paraId="0BAD443A" w14:textId="77777777" w:rsidR="00502BB4" w:rsidRDefault="00502BB4" w:rsidP="00C6021D">
      <w:pPr>
        <w:spacing w:line="360" w:lineRule="auto"/>
        <w:contextualSpacing/>
        <w:rPr>
          <w:sz w:val="24"/>
          <w:szCs w:val="24"/>
          <w:u w:val="single"/>
        </w:rPr>
      </w:pPr>
    </w:p>
    <w:p w14:paraId="02447A28" w14:textId="77777777" w:rsidR="00502BB4" w:rsidRDefault="00502BB4" w:rsidP="00C6021D">
      <w:pPr>
        <w:spacing w:line="360" w:lineRule="auto"/>
        <w:contextualSpacing/>
        <w:rPr>
          <w:sz w:val="24"/>
          <w:szCs w:val="24"/>
          <w:u w:val="single"/>
        </w:rPr>
      </w:pPr>
    </w:p>
    <w:p w14:paraId="0DB51178" w14:textId="77777777" w:rsidR="00502BB4" w:rsidRDefault="00502BB4" w:rsidP="00C6021D">
      <w:pPr>
        <w:spacing w:line="360" w:lineRule="auto"/>
        <w:contextualSpacing/>
        <w:rPr>
          <w:sz w:val="24"/>
          <w:szCs w:val="24"/>
          <w:u w:val="single"/>
        </w:rPr>
      </w:pPr>
    </w:p>
    <w:p w14:paraId="62EB1B3B" w14:textId="77777777" w:rsidR="00502BB4" w:rsidRDefault="00502BB4" w:rsidP="00C6021D">
      <w:pPr>
        <w:spacing w:line="360" w:lineRule="auto"/>
        <w:contextualSpacing/>
        <w:rPr>
          <w:sz w:val="24"/>
          <w:szCs w:val="24"/>
          <w:u w:val="single"/>
        </w:rPr>
      </w:pPr>
    </w:p>
    <w:p w14:paraId="4FF8B1A6" w14:textId="77777777" w:rsidR="00502BB4" w:rsidRDefault="00502BB4" w:rsidP="00C6021D">
      <w:pPr>
        <w:spacing w:line="360" w:lineRule="auto"/>
        <w:contextualSpacing/>
        <w:rPr>
          <w:sz w:val="24"/>
          <w:szCs w:val="24"/>
          <w:u w:val="single"/>
        </w:rPr>
      </w:pPr>
    </w:p>
    <w:p w14:paraId="56AE7CD1" w14:textId="77777777" w:rsidR="00502BB4" w:rsidRDefault="00502BB4" w:rsidP="00C6021D">
      <w:pPr>
        <w:spacing w:line="360" w:lineRule="auto"/>
        <w:contextualSpacing/>
        <w:rPr>
          <w:sz w:val="24"/>
          <w:szCs w:val="24"/>
          <w:u w:val="single"/>
        </w:rPr>
      </w:pPr>
    </w:p>
    <w:p w14:paraId="34AAA4AC" w14:textId="77777777" w:rsidR="00502BB4" w:rsidRDefault="00502BB4" w:rsidP="00C6021D">
      <w:pPr>
        <w:spacing w:line="360" w:lineRule="auto"/>
        <w:contextualSpacing/>
        <w:rPr>
          <w:sz w:val="24"/>
          <w:szCs w:val="24"/>
          <w:u w:val="single"/>
        </w:rPr>
      </w:pPr>
    </w:p>
    <w:p w14:paraId="1793503A" w14:textId="77777777" w:rsidR="00502BB4" w:rsidRDefault="00502BB4" w:rsidP="00C6021D">
      <w:pPr>
        <w:spacing w:line="360" w:lineRule="auto"/>
        <w:contextualSpacing/>
        <w:rPr>
          <w:sz w:val="24"/>
          <w:szCs w:val="24"/>
          <w:u w:val="single"/>
        </w:rPr>
      </w:pPr>
    </w:p>
    <w:p w14:paraId="03BAE8E7" w14:textId="77777777" w:rsidR="00502BB4" w:rsidRDefault="00502BB4" w:rsidP="00C6021D">
      <w:pPr>
        <w:spacing w:line="360" w:lineRule="auto"/>
        <w:contextualSpacing/>
        <w:rPr>
          <w:sz w:val="24"/>
          <w:szCs w:val="24"/>
          <w:u w:val="single"/>
        </w:rPr>
      </w:pPr>
    </w:p>
    <w:p w14:paraId="572D0222" w14:textId="77777777" w:rsidR="00502BB4" w:rsidRDefault="00502BB4" w:rsidP="00C6021D">
      <w:pPr>
        <w:spacing w:line="360" w:lineRule="auto"/>
        <w:contextualSpacing/>
        <w:rPr>
          <w:sz w:val="24"/>
          <w:szCs w:val="24"/>
          <w:u w:val="single"/>
        </w:rPr>
      </w:pPr>
    </w:p>
    <w:p w14:paraId="4D76E81D" w14:textId="77777777" w:rsidR="00502BB4" w:rsidRDefault="00502BB4" w:rsidP="00C6021D">
      <w:pPr>
        <w:spacing w:line="360" w:lineRule="auto"/>
        <w:contextualSpacing/>
        <w:rPr>
          <w:sz w:val="24"/>
          <w:szCs w:val="24"/>
          <w:u w:val="single"/>
        </w:rPr>
      </w:pPr>
    </w:p>
    <w:p w14:paraId="4F87FD7C" w14:textId="77777777" w:rsidR="00502BB4" w:rsidRDefault="00502BB4" w:rsidP="00C6021D">
      <w:pPr>
        <w:spacing w:line="360" w:lineRule="auto"/>
        <w:contextualSpacing/>
        <w:rPr>
          <w:sz w:val="24"/>
          <w:szCs w:val="24"/>
          <w:u w:val="single"/>
        </w:rPr>
      </w:pPr>
    </w:p>
    <w:p w14:paraId="097CCFE7" w14:textId="77777777" w:rsidR="00502BB4" w:rsidRDefault="00502BB4" w:rsidP="00C6021D">
      <w:pPr>
        <w:spacing w:line="360" w:lineRule="auto"/>
        <w:contextualSpacing/>
        <w:rPr>
          <w:sz w:val="24"/>
          <w:szCs w:val="24"/>
          <w:u w:val="single"/>
        </w:rPr>
      </w:pPr>
    </w:p>
    <w:p w14:paraId="53B2A62E" w14:textId="77777777" w:rsidR="00502BB4" w:rsidRDefault="00502BB4" w:rsidP="00C6021D">
      <w:pPr>
        <w:spacing w:line="360" w:lineRule="auto"/>
        <w:contextualSpacing/>
        <w:rPr>
          <w:sz w:val="24"/>
          <w:szCs w:val="24"/>
          <w:u w:val="single"/>
        </w:rPr>
      </w:pPr>
    </w:p>
    <w:p w14:paraId="21CEB3A1" w14:textId="0EA20EDE" w:rsidR="00DB57D5" w:rsidRPr="00A802B9" w:rsidRDefault="00A802B9" w:rsidP="00C6021D">
      <w:pPr>
        <w:spacing w:line="360" w:lineRule="auto"/>
        <w:contextualSpacing/>
        <w:rPr>
          <w:b/>
          <w:sz w:val="24"/>
          <w:szCs w:val="24"/>
          <w:u w:val="single"/>
        </w:rPr>
      </w:pPr>
      <w:r w:rsidRPr="00A802B9">
        <w:rPr>
          <w:b/>
          <w:sz w:val="24"/>
          <w:szCs w:val="24"/>
          <w:u w:val="single"/>
        </w:rPr>
        <w:lastRenderedPageBreak/>
        <w:t>MEMBERS PRESENT</w:t>
      </w:r>
    </w:p>
    <w:p w14:paraId="6DCA3415" w14:textId="54E8CF32" w:rsidR="00C6021D" w:rsidRDefault="00A802B9" w:rsidP="00C6021D">
      <w:pPr>
        <w:spacing w:line="360" w:lineRule="auto"/>
        <w:contextualSpacing/>
        <w:rPr>
          <w:sz w:val="24"/>
          <w:szCs w:val="24"/>
        </w:rPr>
      </w:pPr>
      <w:r>
        <w:rPr>
          <w:sz w:val="24"/>
          <w:szCs w:val="24"/>
        </w:rPr>
        <w:t>Matthieu Biger,</w:t>
      </w:r>
      <w:r w:rsidR="00C6021D">
        <w:rPr>
          <w:sz w:val="24"/>
          <w:szCs w:val="24"/>
        </w:rPr>
        <w:t xml:space="preserve"> Blake Rupe, Ioannis Kou</w:t>
      </w:r>
      <w:r w:rsidR="00EB6754">
        <w:rPr>
          <w:sz w:val="24"/>
          <w:szCs w:val="24"/>
        </w:rPr>
        <w:t>t</w:t>
      </w:r>
      <w:r w:rsidR="00C6021D">
        <w:rPr>
          <w:sz w:val="24"/>
          <w:szCs w:val="24"/>
        </w:rPr>
        <w:t>sonikolis, Barbara Eckstein, Brian Thompson, Heather Sander, Margaret Beck</w:t>
      </w:r>
    </w:p>
    <w:p w14:paraId="4D0ECFC6" w14:textId="77777777" w:rsidR="00502BB4" w:rsidRDefault="00502BB4" w:rsidP="00C6021D">
      <w:pPr>
        <w:spacing w:line="360" w:lineRule="auto"/>
        <w:contextualSpacing/>
        <w:rPr>
          <w:sz w:val="24"/>
          <w:szCs w:val="24"/>
          <w:u w:val="single"/>
        </w:rPr>
      </w:pPr>
    </w:p>
    <w:p w14:paraId="0168D313" w14:textId="1780585B" w:rsidR="00DB57D5" w:rsidRPr="00A802B9" w:rsidRDefault="00A802B9" w:rsidP="00C6021D">
      <w:pPr>
        <w:spacing w:line="360" w:lineRule="auto"/>
        <w:contextualSpacing/>
        <w:rPr>
          <w:b/>
          <w:sz w:val="24"/>
          <w:szCs w:val="24"/>
          <w:u w:val="single"/>
        </w:rPr>
      </w:pPr>
      <w:r w:rsidRPr="00A802B9">
        <w:rPr>
          <w:b/>
          <w:sz w:val="24"/>
          <w:szCs w:val="24"/>
          <w:u w:val="single"/>
        </w:rPr>
        <w:t>OTHERS PRESENT</w:t>
      </w:r>
    </w:p>
    <w:p w14:paraId="6CDF9656" w14:textId="43FF2E93" w:rsidR="00C6021D" w:rsidRDefault="00DB57D5" w:rsidP="00C6021D">
      <w:pPr>
        <w:spacing w:line="360" w:lineRule="auto"/>
        <w:contextualSpacing/>
        <w:rPr>
          <w:sz w:val="24"/>
          <w:szCs w:val="24"/>
        </w:rPr>
      </w:pPr>
      <w:r>
        <w:rPr>
          <w:sz w:val="24"/>
          <w:szCs w:val="24"/>
        </w:rPr>
        <w:t>Liz Christiansen, Sara Maples</w:t>
      </w:r>
      <w:r w:rsidR="00A802B9">
        <w:rPr>
          <w:sz w:val="24"/>
          <w:szCs w:val="24"/>
        </w:rPr>
        <w:t>, Jennifer Thompson</w:t>
      </w:r>
    </w:p>
    <w:p w14:paraId="3C054D33" w14:textId="0168BE0B" w:rsidR="00DB57D5" w:rsidRDefault="00DB57D5" w:rsidP="00C6021D">
      <w:pPr>
        <w:spacing w:line="360" w:lineRule="auto"/>
        <w:contextualSpacing/>
        <w:rPr>
          <w:sz w:val="24"/>
          <w:szCs w:val="24"/>
        </w:rPr>
      </w:pPr>
    </w:p>
    <w:p w14:paraId="2A4F6F95" w14:textId="460218AD" w:rsidR="00DB57D5" w:rsidRPr="00A802B9" w:rsidRDefault="00A802B9" w:rsidP="00C6021D">
      <w:pPr>
        <w:spacing w:line="360" w:lineRule="auto"/>
        <w:contextualSpacing/>
        <w:rPr>
          <w:b/>
          <w:sz w:val="24"/>
          <w:szCs w:val="24"/>
          <w:u w:val="single"/>
        </w:rPr>
      </w:pPr>
      <w:r w:rsidRPr="00A802B9">
        <w:rPr>
          <w:b/>
          <w:sz w:val="24"/>
          <w:szCs w:val="24"/>
          <w:u w:val="single"/>
        </w:rPr>
        <w:t>TRANSITION TEAM UPDATE</w:t>
      </w:r>
    </w:p>
    <w:p w14:paraId="0BC4CEAF" w14:textId="0F463231" w:rsidR="004029C0" w:rsidRDefault="00C6021D" w:rsidP="004029C0">
      <w:pPr>
        <w:spacing w:line="360" w:lineRule="auto"/>
        <w:contextualSpacing/>
        <w:rPr>
          <w:sz w:val="24"/>
          <w:szCs w:val="24"/>
        </w:rPr>
      </w:pPr>
      <w:r>
        <w:rPr>
          <w:sz w:val="24"/>
          <w:szCs w:val="24"/>
        </w:rPr>
        <w:t xml:space="preserve">Barbara </w:t>
      </w:r>
      <w:r w:rsidR="008040AB">
        <w:rPr>
          <w:sz w:val="24"/>
          <w:szCs w:val="24"/>
        </w:rPr>
        <w:t xml:space="preserve">Eckstein </w:t>
      </w:r>
      <w:r>
        <w:rPr>
          <w:sz w:val="24"/>
          <w:szCs w:val="24"/>
        </w:rPr>
        <w:t>provided an update on the</w:t>
      </w:r>
      <w:r w:rsidR="004029C0">
        <w:rPr>
          <w:sz w:val="24"/>
          <w:szCs w:val="24"/>
        </w:rPr>
        <w:t xml:space="preserve"> Office of Sustainability from her perspective as a member of the</w:t>
      </w:r>
      <w:r>
        <w:rPr>
          <w:sz w:val="24"/>
          <w:szCs w:val="24"/>
        </w:rPr>
        <w:t xml:space="preserve"> transition team. The </w:t>
      </w:r>
      <w:r w:rsidR="004029C0">
        <w:rPr>
          <w:sz w:val="24"/>
          <w:szCs w:val="24"/>
        </w:rPr>
        <w:t>transition team is developing a job description f</w:t>
      </w:r>
      <w:r w:rsidR="00061D61">
        <w:rPr>
          <w:sz w:val="24"/>
          <w:szCs w:val="24"/>
        </w:rPr>
        <w:t>or t</w:t>
      </w:r>
      <w:r w:rsidR="00534FD2">
        <w:rPr>
          <w:sz w:val="24"/>
          <w:szCs w:val="24"/>
        </w:rPr>
        <w:t>he sustainability d</w:t>
      </w:r>
      <w:r w:rsidR="00061D61">
        <w:rPr>
          <w:sz w:val="24"/>
          <w:szCs w:val="24"/>
        </w:rPr>
        <w:t>irector and will be advertising soon.</w:t>
      </w:r>
      <w:r w:rsidR="00A802B9">
        <w:rPr>
          <w:sz w:val="24"/>
          <w:szCs w:val="24"/>
        </w:rPr>
        <w:br/>
      </w:r>
      <w:r w:rsidR="00A802B9">
        <w:rPr>
          <w:sz w:val="24"/>
          <w:szCs w:val="24"/>
        </w:rPr>
        <w:br/>
      </w:r>
      <w:r w:rsidR="008040AB">
        <w:rPr>
          <w:sz w:val="24"/>
          <w:szCs w:val="24"/>
        </w:rPr>
        <w:t>In the Office of Sustainability</w:t>
      </w:r>
      <w:r w:rsidR="004029C0">
        <w:rPr>
          <w:sz w:val="24"/>
          <w:szCs w:val="24"/>
        </w:rPr>
        <w:t xml:space="preserve"> proposal submitted by CLAS, an advisory committee was identified consisting of internal and external partners. Members discussed the role of the SCC and brainstormed ideas for how the two committees could </w:t>
      </w:r>
      <w:r w:rsidR="00061D61">
        <w:rPr>
          <w:sz w:val="24"/>
          <w:szCs w:val="24"/>
        </w:rPr>
        <w:t xml:space="preserve">work together. </w:t>
      </w:r>
      <w:r w:rsidR="00A802B9">
        <w:rPr>
          <w:sz w:val="24"/>
          <w:szCs w:val="24"/>
        </w:rPr>
        <w:t>There needs to be additional discussion</w:t>
      </w:r>
      <w:r w:rsidR="008040AB">
        <w:rPr>
          <w:sz w:val="24"/>
          <w:szCs w:val="24"/>
        </w:rPr>
        <w:t xml:space="preserve"> about </w:t>
      </w:r>
      <w:r w:rsidR="00A802B9">
        <w:rPr>
          <w:sz w:val="24"/>
          <w:szCs w:val="24"/>
        </w:rPr>
        <w:t>which committee will provide key ov</w:t>
      </w:r>
      <w:r w:rsidR="008040AB">
        <w:rPr>
          <w:sz w:val="24"/>
          <w:szCs w:val="24"/>
        </w:rPr>
        <w:t>ersight to</w:t>
      </w:r>
      <w:r w:rsidR="00A802B9">
        <w:rPr>
          <w:sz w:val="24"/>
          <w:szCs w:val="24"/>
        </w:rPr>
        <w:t xml:space="preserve"> the Office of Sustainability.</w:t>
      </w:r>
      <w:r w:rsidR="00A802B9">
        <w:rPr>
          <w:sz w:val="24"/>
          <w:szCs w:val="24"/>
        </w:rPr>
        <w:br/>
      </w:r>
    </w:p>
    <w:p w14:paraId="6C0A539C" w14:textId="4DF4E3FC" w:rsidR="00A802B9" w:rsidRPr="00A802B9" w:rsidRDefault="00A802B9" w:rsidP="004029C0">
      <w:pPr>
        <w:spacing w:line="360" w:lineRule="auto"/>
        <w:contextualSpacing/>
        <w:rPr>
          <w:sz w:val="24"/>
          <w:szCs w:val="24"/>
          <w:u w:val="single"/>
        </w:rPr>
      </w:pPr>
      <w:r w:rsidRPr="00A802B9">
        <w:rPr>
          <w:sz w:val="24"/>
          <w:szCs w:val="24"/>
          <w:u w:val="single"/>
        </w:rPr>
        <w:t>A few ideas were suggested for moving forward:</w:t>
      </w:r>
    </w:p>
    <w:p w14:paraId="3EDD359F" w14:textId="19AE0C6E" w:rsidR="004029C0" w:rsidRPr="00061D61" w:rsidRDefault="004029C0" w:rsidP="00061D61">
      <w:pPr>
        <w:pStyle w:val="ListParagraph"/>
        <w:numPr>
          <w:ilvl w:val="0"/>
          <w:numId w:val="5"/>
        </w:numPr>
        <w:spacing w:line="360" w:lineRule="auto"/>
        <w:rPr>
          <w:sz w:val="24"/>
          <w:szCs w:val="24"/>
        </w:rPr>
      </w:pPr>
      <w:r w:rsidRPr="00061D61">
        <w:rPr>
          <w:sz w:val="24"/>
          <w:szCs w:val="24"/>
        </w:rPr>
        <w:t>Representative members could serve on both committees</w:t>
      </w:r>
      <w:r w:rsidR="00EB6754">
        <w:rPr>
          <w:sz w:val="24"/>
          <w:szCs w:val="24"/>
        </w:rPr>
        <w:t xml:space="preserve"> and the SCC could add a formal liaison from CLAS (Marc Armstrong?)</w:t>
      </w:r>
    </w:p>
    <w:p w14:paraId="57D6C029" w14:textId="3EE00D1A" w:rsidR="00061D61" w:rsidRDefault="00061D61" w:rsidP="00061D61">
      <w:pPr>
        <w:pStyle w:val="ListParagraph"/>
        <w:numPr>
          <w:ilvl w:val="0"/>
          <w:numId w:val="5"/>
        </w:numPr>
        <w:spacing w:line="360" w:lineRule="auto"/>
        <w:rPr>
          <w:sz w:val="24"/>
          <w:szCs w:val="24"/>
        </w:rPr>
      </w:pPr>
      <w:r>
        <w:rPr>
          <w:sz w:val="24"/>
          <w:szCs w:val="24"/>
        </w:rPr>
        <w:t>T</w:t>
      </w:r>
      <w:r w:rsidR="004029C0">
        <w:rPr>
          <w:sz w:val="24"/>
          <w:szCs w:val="24"/>
        </w:rPr>
        <w:t>he SCC</w:t>
      </w:r>
      <w:r>
        <w:rPr>
          <w:sz w:val="24"/>
          <w:szCs w:val="24"/>
        </w:rPr>
        <w:t xml:space="preserve"> could</w:t>
      </w:r>
      <w:r w:rsidR="004029C0">
        <w:rPr>
          <w:sz w:val="24"/>
          <w:szCs w:val="24"/>
        </w:rPr>
        <w:t xml:space="preserve"> </w:t>
      </w:r>
      <w:r>
        <w:rPr>
          <w:sz w:val="24"/>
          <w:szCs w:val="24"/>
        </w:rPr>
        <w:t xml:space="preserve">oversee </w:t>
      </w:r>
      <w:r w:rsidR="004029C0">
        <w:rPr>
          <w:sz w:val="24"/>
          <w:szCs w:val="24"/>
        </w:rPr>
        <w:t>day-to-day operation</w:t>
      </w:r>
      <w:r>
        <w:rPr>
          <w:sz w:val="24"/>
          <w:szCs w:val="24"/>
        </w:rPr>
        <w:t>s while the advisory committee c</w:t>
      </w:r>
      <w:r w:rsidR="004029C0">
        <w:rPr>
          <w:sz w:val="24"/>
          <w:szCs w:val="24"/>
        </w:rPr>
        <w:t xml:space="preserve">ould include external partners and distinguished participants </w:t>
      </w:r>
      <w:r>
        <w:rPr>
          <w:sz w:val="24"/>
          <w:szCs w:val="24"/>
        </w:rPr>
        <w:t>(</w:t>
      </w:r>
      <w:r w:rsidR="004029C0">
        <w:rPr>
          <w:sz w:val="24"/>
          <w:szCs w:val="24"/>
        </w:rPr>
        <w:t>simila</w:t>
      </w:r>
      <w:r>
        <w:rPr>
          <w:sz w:val="24"/>
          <w:szCs w:val="24"/>
        </w:rPr>
        <w:t>r structure to an NGO or academic program)</w:t>
      </w:r>
    </w:p>
    <w:p w14:paraId="34637B95" w14:textId="4E028535" w:rsidR="00EB6754" w:rsidRDefault="00EB6754" w:rsidP="00061D61">
      <w:pPr>
        <w:pStyle w:val="ListParagraph"/>
        <w:numPr>
          <w:ilvl w:val="0"/>
          <w:numId w:val="5"/>
        </w:numPr>
        <w:spacing w:line="360" w:lineRule="auto"/>
        <w:rPr>
          <w:sz w:val="24"/>
          <w:szCs w:val="24"/>
        </w:rPr>
      </w:pPr>
      <w:r>
        <w:rPr>
          <w:sz w:val="24"/>
          <w:szCs w:val="24"/>
        </w:rPr>
        <w:t>The advisory committee could function as a sub-committee of the SCC</w:t>
      </w:r>
    </w:p>
    <w:p w14:paraId="255153DC" w14:textId="3F892607" w:rsidR="00A802B9" w:rsidRPr="008040AB" w:rsidRDefault="00A802B9" w:rsidP="00061D61">
      <w:pPr>
        <w:spacing w:line="360" w:lineRule="auto"/>
        <w:rPr>
          <w:sz w:val="24"/>
          <w:szCs w:val="24"/>
        </w:rPr>
      </w:pPr>
      <w:r w:rsidRPr="008040AB">
        <w:rPr>
          <w:b/>
          <w:sz w:val="24"/>
          <w:szCs w:val="24"/>
          <w:u w:val="single"/>
        </w:rPr>
        <w:t>OTHER</w:t>
      </w:r>
    </w:p>
    <w:p w14:paraId="6AE3FD88" w14:textId="30C88DDD" w:rsidR="00EB6754" w:rsidRPr="008040AB" w:rsidRDefault="00EB6754" w:rsidP="00995BF1">
      <w:pPr>
        <w:spacing w:line="360" w:lineRule="auto"/>
        <w:rPr>
          <w:sz w:val="24"/>
          <w:szCs w:val="24"/>
        </w:rPr>
      </w:pPr>
      <w:r w:rsidRPr="008040AB">
        <w:rPr>
          <w:sz w:val="24"/>
          <w:szCs w:val="24"/>
        </w:rPr>
        <w:t xml:space="preserve">The SCC members then discussed the idea of campus as a living lab and opportunities for the Office of Sustainability to facilitate connections on campus and in the community. </w:t>
      </w:r>
    </w:p>
    <w:p w14:paraId="286F1B43" w14:textId="3863689A" w:rsidR="00893C19" w:rsidRPr="00F95463" w:rsidRDefault="00061D61" w:rsidP="00995BF1">
      <w:pPr>
        <w:spacing w:line="360" w:lineRule="auto"/>
        <w:rPr>
          <w:sz w:val="24"/>
          <w:szCs w:val="24"/>
        </w:rPr>
      </w:pPr>
      <w:r w:rsidRPr="00F95463">
        <w:rPr>
          <w:sz w:val="24"/>
          <w:szCs w:val="24"/>
        </w:rPr>
        <w:lastRenderedPageBreak/>
        <w:t xml:space="preserve">The value of STARS reporting was discussed. Other reporting </w:t>
      </w:r>
      <w:r w:rsidR="00EB6754" w:rsidRPr="00F95463">
        <w:rPr>
          <w:sz w:val="24"/>
          <w:szCs w:val="24"/>
        </w:rPr>
        <w:t>avenues</w:t>
      </w:r>
      <w:r w:rsidRPr="00F95463">
        <w:rPr>
          <w:sz w:val="24"/>
          <w:szCs w:val="24"/>
        </w:rPr>
        <w:t xml:space="preserve"> include</w:t>
      </w:r>
      <w:r w:rsidR="00EB6754" w:rsidRPr="00F95463">
        <w:rPr>
          <w:sz w:val="24"/>
          <w:szCs w:val="24"/>
        </w:rPr>
        <w:t xml:space="preserve"> but are not limited to</w:t>
      </w:r>
      <w:r w:rsidRPr="00F95463">
        <w:rPr>
          <w:sz w:val="24"/>
          <w:szCs w:val="24"/>
        </w:rPr>
        <w:t xml:space="preserve"> Princeton top 300 green schools, Sierra club 100 cool schools, </w:t>
      </w:r>
      <w:r w:rsidR="00EB6754" w:rsidRPr="00F95463">
        <w:rPr>
          <w:sz w:val="24"/>
          <w:szCs w:val="24"/>
        </w:rPr>
        <w:t xml:space="preserve">and </w:t>
      </w:r>
      <w:r w:rsidRPr="00F95463">
        <w:rPr>
          <w:sz w:val="24"/>
          <w:szCs w:val="24"/>
        </w:rPr>
        <w:t xml:space="preserve">EPA green schools for energy. The future director should provide guidance on an appropriate reporting framework and </w:t>
      </w:r>
      <w:r w:rsidR="00EB6754" w:rsidRPr="00F95463">
        <w:rPr>
          <w:sz w:val="24"/>
          <w:szCs w:val="24"/>
        </w:rPr>
        <w:t xml:space="preserve">advise on </w:t>
      </w:r>
      <w:r w:rsidRPr="00F95463">
        <w:rPr>
          <w:sz w:val="24"/>
          <w:szCs w:val="24"/>
        </w:rPr>
        <w:t xml:space="preserve">which certifications to pursue. </w:t>
      </w:r>
      <w:r w:rsidR="00EB6754" w:rsidRPr="00F95463">
        <w:rPr>
          <w:sz w:val="24"/>
          <w:szCs w:val="24"/>
        </w:rPr>
        <w:t>Moving forward, one of the main goals of reporting should be to engage departments in a conversation on how to</w:t>
      </w:r>
      <w:r w:rsidRPr="00F95463">
        <w:rPr>
          <w:sz w:val="24"/>
          <w:szCs w:val="24"/>
        </w:rPr>
        <w:t xml:space="preserve"> improve their sustainability performance.</w:t>
      </w:r>
      <w:r w:rsidR="00893C19" w:rsidRPr="00F95463">
        <w:rPr>
          <w:sz w:val="24"/>
          <w:szCs w:val="24"/>
        </w:rPr>
        <w:t xml:space="preserve"> UIHC should continue to be included in the discussion and would like to establish baseline targets for improved performance.</w:t>
      </w:r>
    </w:p>
    <w:p w14:paraId="58B0A9CB" w14:textId="0236F1E3" w:rsidR="00077E1B" w:rsidRPr="00F95463" w:rsidRDefault="00077E1B" w:rsidP="00995BF1">
      <w:pPr>
        <w:spacing w:line="360" w:lineRule="auto"/>
        <w:rPr>
          <w:sz w:val="24"/>
          <w:szCs w:val="24"/>
        </w:rPr>
      </w:pPr>
      <w:r w:rsidRPr="00F95463">
        <w:rPr>
          <w:sz w:val="24"/>
          <w:szCs w:val="24"/>
        </w:rPr>
        <w:t>Tony was called away due to inclement weather but agreed to be on the April agenda.</w:t>
      </w:r>
    </w:p>
    <w:p w14:paraId="36030101" w14:textId="3A1089E4" w:rsidR="00A802B9" w:rsidRDefault="00995BF1" w:rsidP="00A802B9">
      <w:pPr>
        <w:spacing w:after="0" w:line="240" w:lineRule="auto"/>
        <w:rPr>
          <w:sz w:val="24"/>
          <w:szCs w:val="24"/>
        </w:rPr>
      </w:pPr>
      <w:r>
        <w:rPr>
          <w:sz w:val="24"/>
          <w:szCs w:val="24"/>
        </w:rPr>
        <w:t xml:space="preserve"> </w:t>
      </w:r>
      <w:r w:rsidR="00A802B9">
        <w:rPr>
          <w:sz w:val="24"/>
          <w:szCs w:val="24"/>
          <w:u w:val="single"/>
        </w:rPr>
        <w:t>NEXT MEETING</w:t>
      </w:r>
      <w:r w:rsidR="00A802B9">
        <w:rPr>
          <w:sz w:val="24"/>
          <w:szCs w:val="24"/>
        </w:rPr>
        <w:t>:</w:t>
      </w:r>
      <w:r w:rsidR="00A802B9">
        <w:rPr>
          <w:sz w:val="24"/>
          <w:szCs w:val="24"/>
        </w:rPr>
        <w:tab/>
        <w:t>April 23, 2018</w:t>
      </w:r>
    </w:p>
    <w:p w14:paraId="2C4A5782" w14:textId="77777777" w:rsidR="00A802B9" w:rsidRDefault="00A802B9" w:rsidP="00A802B9">
      <w:pPr>
        <w:spacing w:after="0" w:line="240" w:lineRule="auto"/>
        <w:ind w:left="1440" w:firstLine="720"/>
        <w:rPr>
          <w:sz w:val="24"/>
          <w:szCs w:val="24"/>
        </w:rPr>
      </w:pPr>
      <w:r>
        <w:rPr>
          <w:sz w:val="24"/>
          <w:szCs w:val="24"/>
        </w:rPr>
        <w:t>10:30 am – 12:00 pm</w:t>
      </w:r>
    </w:p>
    <w:p w14:paraId="3B0BEF64" w14:textId="77777777" w:rsidR="00A802B9" w:rsidRDefault="00A802B9" w:rsidP="00A802B9">
      <w:pPr>
        <w:spacing w:after="0" w:line="240" w:lineRule="auto"/>
        <w:ind w:left="1440" w:firstLine="720"/>
      </w:pPr>
      <w:r>
        <w:rPr>
          <w:sz w:val="24"/>
          <w:szCs w:val="24"/>
        </w:rPr>
        <w:t>Office of Sustainability/1650 UCC</w:t>
      </w:r>
    </w:p>
    <w:p w14:paraId="08E72DA5" w14:textId="107660E0" w:rsidR="00995BF1" w:rsidRPr="00893C19" w:rsidRDefault="00995BF1" w:rsidP="00995BF1">
      <w:pPr>
        <w:spacing w:line="360" w:lineRule="auto"/>
      </w:pPr>
    </w:p>
    <w:sectPr w:rsidR="00995BF1" w:rsidRPr="00893C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ADEAF" w14:textId="77777777" w:rsidR="00DD3281" w:rsidRDefault="00DD3281" w:rsidP="00DD3281">
      <w:pPr>
        <w:spacing w:after="0" w:line="240" w:lineRule="auto"/>
      </w:pPr>
      <w:r>
        <w:separator/>
      </w:r>
    </w:p>
  </w:endnote>
  <w:endnote w:type="continuationSeparator" w:id="0">
    <w:p w14:paraId="532D2D5C" w14:textId="77777777" w:rsidR="00DD3281" w:rsidRDefault="00DD3281" w:rsidP="00D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8F74" w14:textId="77777777" w:rsidR="00DD3281" w:rsidRDefault="00DD3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C49A" w14:textId="77777777" w:rsidR="00DD3281" w:rsidRDefault="00DD3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D53A" w14:textId="77777777" w:rsidR="00DD3281" w:rsidRDefault="00DD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617F2" w14:textId="77777777" w:rsidR="00DD3281" w:rsidRDefault="00DD3281" w:rsidP="00DD3281">
      <w:pPr>
        <w:spacing w:after="0" w:line="240" w:lineRule="auto"/>
      </w:pPr>
      <w:r>
        <w:separator/>
      </w:r>
    </w:p>
  </w:footnote>
  <w:footnote w:type="continuationSeparator" w:id="0">
    <w:p w14:paraId="55911243" w14:textId="77777777" w:rsidR="00DD3281" w:rsidRDefault="00DD3281" w:rsidP="00DD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C76C" w14:textId="43BC7D65" w:rsidR="00DD3281" w:rsidRDefault="00DD3281">
    <w:pPr>
      <w:pStyle w:val="Header"/>
    </w:pPr>
    <w:r>
      <w:rPr>
        <w:noProof/>
      </w:rPr>
      <w:pict w14:anchorId="0180C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35938" o:spid="_x0000_s2050"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37401" w14:textId="3E2FC6BB" w:rsidR="00DD3281" w:rsidRDefault="00DD3281">
    <w:pPr>
      <w:pStyle w:val="Header"/>
    </w:pPr>
    <w:r>
      <w:rPr>
        <w:noProof/>
      </w:rPr>
      <w:pict w14:anchorId="41719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35939" o:spid="_x0000_s2051"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FB17" w14:textId="2BD47189" w:rsidR="00DD3281" w:rsidRDefault="00DD3281">
    <w:pPr>
      <w:pStyle w:val="Header"/>
    </w:pPr>
    <w:r>
      <w:rPr>
        <w:noProof/>
      </w:rPr>
      <w:pict w14:anchorId="680BE8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235937" o:spid="_x0000_s2049"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PUBLISHED, NOT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A124D"/>
    <w:multiLevelType w:val="hybridMultilevel"/>
    <w:tmpl w:val="D660A982"/>
    <w:lvl w:ilvl="0" w:tplc="616A7D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61F04"/>
    <w:multiLevelType w:val="hybridMultilevel"/>
    <w:tmpl w:val="181681C2"/>
    <w:lvl w:ilvl="0" w:tplc="720475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71AD7"/>
    <w:multiLevelType w:val="hybridMultilevel"/>
    <w:tmpl w:val="2A849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718FE"/>
    <w:multiLevelType w:val="hybridMultilevel"/>
    <w:tmpl w:val="FF90E9B8"/>
    <w:lvl w:ilvl="0" w:tplc="ADAC487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3F"/>
    <w:rsid w:val="00017041"/>
    <w:rsid w:val="00061D61"/>
    <w:rsid w:val="00077E1B"/>
    <w:rsid w:val="00167899"/>
    <w:rsid w:val="001D7860"/>
    <w:rsid w:val="002D5808"/>
    <w:rsid w:val="00303FB3"/>
    <w:rsid w:val="003A6C10"/>
    <w:rsid w:val="003C71C8"/>
    <w:rsid w:val="004029C0"/>
    <w:rsid w:val="004C11FB"/>
    <w:rsid w:val="004E6AF3"/>
    <w:rsid w:val="00502BB4"/>
    <w:rsid w:val="0051143F"/>
    <w:rsid w:val="00534FD2"/>
    <w:rsid w:val="005D7A31"/>
    <w:rsid w:val="00676380"/>
    <w:rsid w:val="006975F6"/>
    <w:rsid w:val="007151C4"/>
    <w:rsid w:val="0075283A"/>
    <w:rsid w:val="007A4C1E"/>
    <w:rsid w:val="008040AB"/>
    <w:rsid w:val="0083216B"/>
    <w:rsid w:val="00881CAE"/>
    <w:rsid w:val="00886CF0"/>
    <w:rsid w:val="00893C19"/>
    <w:rsid w:val="00995BF1"/>
    <w:rsid w:val="00A802B9"/>
    <w:rsid w:val="00B37480"/>
    <w:rsid w:val="00C13904"/>
    <w:rsid w:val="00C25D90"/>
    <w:rsid w:val="00C4389C"/>
    <w:rsid w:val="00C6021D"/>
    <w:rsid w:val="00CE402F"/>
    <w:rsid w:val="00D47E8B"/>
    <w:rsid w:val="00DB0EFB"/>
    <w:rsid w:val="00DB57D5"/>
    <w:rsid w:val="00DD3281"/>
    <w:rsid w:val="00E51833"/>
    <w:rsid w:val="00E94CD5"/>
    <w:rsid w:val="00EB6754"/>
    <w:rsid w:val="00F04EA8"/>
    <w:rsid w:val="00F638A1"/>
    <w:rsid w:val="00F9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BF639"/>
  <w15:chartTrackingRefBased/>
  <w15:docId w15:val="{DEC9B995-9050-4231-9A23-004B311E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1D"/>
    <w:pPr>
      <w:ind w:left="720"/>
      <w:contextualSpacing/>
    </w:pPr>
  </w:style>
  <w:style w:type="paragraph" w:styleId="Header">
    <w:name w:val="header"/>
    <w:basedOn w:val="Normal"/>
    <w:link w:val="HeaderChar"/>
    <w:uiPriority w:val="99"/>
    <w:unhideWhenUsed/>
    <w:rsid w:val="00DD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81"/>
  </w:style>
  <w:style w:type="paragraph" w:styleId="Footer">
    <w:name w:val="footer"/>
    <w:basedOn w:val="Normal"/>
    <w:link w:val="FooterChar"/>
    <w:uiPriority w:val="99"/>
    <w:unhideWhenUsed/>
    <w:rsid w:val="00DD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425670">
      <w:bodyDiv w:val="1"/>
      <w:marLeft w:val="0"/>
      <w:marRight w:val="0"/>
      <w:marTop w:val="0"/>
      <w:marBottom w:val="0"/>
      <w:divBdr>
        <w:top w:val="none" w:sz="0" w:space="0" w:color="auto"/>
        <w:left w:val="none" w:sz="0" w:space="0" w:color="auto"/>
        <w:bottom w:val="none" w:sz="0" w:space="0" w:color="auto"/>
        <w:right w:val="none" w:sz="0" w:space="0" w:color="auto"/>
      </w:divBdr>
    </w:div>
    <w:div w:id="21084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Lartius, Hallie J</cp:lastModifiedBy>
  <cp:revision>5</cp:revision>
  <dcterms:created xsi:type="dcterms:W3CDTF">2018-04-18T22:02:00Z</dcterms:created>
  <dcterms:modified xsi:type="dcterms:W3CDTF">2019-05-03T02:21:00Z</dcterms:modified>
</cp:coreProperties>
</file>