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5526" w14:textId="77777777" w:rsidR="00DD3C9B" w:rsidRDefault="00DD3C9B" w:rsidP="00DD3C9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Sustainability Charter Committee</w:t>
      </w:r>
    </w:p>
    <w:p w14:paraId="774A7449" w14:textId="0BC55386" w:rsidR="00DD3C9B" w:rsidRDefault="00DD3C9B" w:rsidP="00DD3C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59142E">
        <w:rPr>
          <w:sz w:val="24"/>
          <w:szCs w:val="24"/>
        </w:rPr>
        <w:t>May 21</w:t>
      </w:r>
    </w:p>
    <w:p w14:paraId="7E5BFA6B" w14:textId="77777777" w:rsidR="00DD3C9B" w:rsidRDefault="00DD3C9B" w:rsidP="00DD3C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10:30 AM – 12:00 PM</w:t>
      </w:r>
    </w:p>
    <w:p w14:paraId="29A2DC46" w14:textId="77777777" w:rsidR="00DD3C9B" w:rsidRDefault="00DD3C9B" w:rsidP="00DD3C9B">
      <w:pPr>
        <w:spacing w:after="0" w:line="240" w:lineRule="auto"/>
        <w:jc w:val="center"/>
        <w:rPr>
          <w:sz w:val="24"/>
          <w:szCs w:val="24"/>
        </w:rPr>
      </w:pPr>
    </w:p>
    <w:p w14:paraId="67E93794" w14:textId="77777777" w:rsidR="00DD3C9B" w:rsidRDefault="00DD3C9B" w:rsidP="00DD3C9B">
      <w:pPr>
        <w:spacing w:after="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Suite 1650, University Capitol Centre</w:t>
      </w:r>
    </w:p>
    <w:p w14:paraId="790613E9" w14:textId="77777777" w:rsidR="00DD3C9B" w:rsidRDefault="00DD3C9B" w:rsidP="00DD3C9B">
      <w:pPr>
        <w:spacing w:after="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(Office of Sustainability)</w:t>
      </w:r>
    </w:p>
    <w:p w14:paraId="7936C81A" w14:textId="77777777" w:rsidR="00DD3C9B" w:rsidRDefault="00DD3C9B" w:rsidP="00DD3C9B">
      <w:pPr>
        <w:spacing w:after="0" w:line="256" w:lineRule="auto"/>
        <w:jc w:val="center"/>
        <w:rPr>
          <w:sz w:val="24"/>
          <w:szCs w:val="24"/>
        </w:rPr>
      </w:pPr>
    </w:p>
    <w:p w14:paraId="45A79464" w14:textId="77777777" w:rsidR="00DD3C9B" w:rsidRDefault="00DD3C9B" w:rsidP="00DD3C9B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48F49F69" w14:textId="77777777" w:rsidR="00DD3C9B" w:rsidRDefault="00DD3C9B" w:rsidP="00DD3C9B">
      <w:pPr>
        <w:spacing w:line="360" w:lineRule="auto"/>
        <w:rPr>
          <w:sz w:val="24"/>
          <w:szCs w:val="24"/>
        </w:rPr>
      </w:pPr>
    </w:p>
    <w:p w14:paraId="6B946C3D" w14:textId="77777777" w:rsidR="00DD3C9B" w:rsidRDefault="00DD3C9B" w:rsidP="00DD3C9B">
      <w:pPr>
        <w:spacing w:line="360" w:lineRule="auto"/>
        <w:rPr>
          <w:sz w:val="24"/>
          <w:szCs w:val="24"/>
        </w:rPr>
      </w:pPr>
    </w:p>
    <w:p w14:paraId="38094BFC" w14:textId="77777777" w:rsidR="00DD3C9B" w:rsidRDefault="00DD3C9B" w:rsidP="00DD3C9B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CEB3C81" w14:textId="27639BEF" w:rsidR="00DD3C9B" w:rsidRDefault="00DD3C9B" w:rsidP="00DD3C9B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Green Sports Alliance – Tony Senio, Athletic Grounds Supervisor, Finkbine Golf Course</w:t>
      </w:r>
    </w:p>
    <w:p w14:paraId="3361DD91" w14:textId="2A66B332" w:rsidR="00EB0DE6" w:rsidRDefault="00EB0DE6" w:rsidP="00DD3C9B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Discussion of the Office of Sustainability Transition – Professor</w:t>
      </w:r>
      <w:r w:rsidR="0059142E">
        <w:rPr>
          <w:sz w:val="24"/>
          <w:szCs w:val="24"/>
        </w:rPr>
        <w:t xml:space="preserve"> </w:t>
      </w:r>
      <w:r>
        <w:rPr>
          <w:sz w:val="24"/>
          <w:szCs w:val="24"/>
        </w:rPr>
        <w:t>Dave Bennett, Geography and Sustainability Science</w:t>
      </w:r>
      <w:r w:rsidR="0059142E">
        <w:rPr>
          <w:sz w:val="24"/>
          <w:szCs w:val="24"/>
        </w:rPr>
        <w:t>s</w:t>
      </w:r>
      <w:r>
        <w:rPr>
          <w:sz w:val="24"/>
          <w:szCs w:val="24"/>
        </w:rPr>
        <w:t>, CLAS</w:t>
      </w:r>
    </w:p>
    <w:p w14:paraId="3AFBFE11" w14:textId="161D0009" w:rsidR="00732CBC" w:rsidRPr="0059142E" w:rsidRDefault="00DD3C9B" w:rsidP="00732CBC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Next meeting and adjournment</w:t>
      </w:r>
    </w:p>
    <w:p w14:paraId="4C48DF09" w14:textId="5687A7B6" w:rsidR="00326685" w:rsidRDefault="00326685"/>
    <w:p w14:paraId="2A4FFB38" w14:textId="65AC29C2" w:rsidR="00326685" w:rsidRPr="00325FF6" w:rsidRDefault="00325FF6">
      <w:pPr>
        <w:rPr>
          <w:u w:val="single"/>
        </w:rPr>
      </w:pPr>
      <w:r w:rsidRPr="00325FF6">
        <w:rPr>
          <w:u w:val="single"/>
        </w:rPr>
        <w:t>Office of Sustainability Update</w:t>
      </w:r>
    </w:p>
    <w:p w14:paraId="515F955A" w14:textId="5BA8FCA2" w:rsidR="00325FF6" w:rsidRDefault="00325FF6">
      <w:r>
        <w:t>Marc Armstrong talked about the need to identify future space for the Office of Sustainability. The transition committee is aiming to have a director on board by June 30. Within the first year, the director will be charged with hiring a program manager.</w:t>
      </w:r>
    </w:p>
    <w:p w14:paraId="6F87F743" w14:textId="728A8091" w:rsidR="00325FF6" w:rsidRPr="00325FF6" w:rsidRDefault="00325FF6">
      <w:pPr>
        <w:rPr>
          <w:u w:val="single"/>
        </w:rPr>
      </w:pPr>
      <w:r w:rsidRPr="00325FF6">
        <w:rPr>
          <w:u w:val="single"/>
        </w:rPr>
        <w:t>Athletics</w:t>
      </w:r>
    </w:p>
    <w:p w14:paraId="132F38E0" w14:textId="7BE73687" w:rsidR="00325FF6" w:rsidRDefault="00325FF6">
      <w:r>
        <w:t>Tony Senio gave an update on the UI joining the Green Sports Alliance. The directive to join the Green Sports Alliance came from President Harreld. The UI is a basic member and has access to marketing, networking and other resources. Four individuals listed as team members – Damion Simcox, Quinn Gardener (HVAC) Mike Paterson (events), and Tony Senio. Tony provided some updates on sustainability projects to date:</w:t>
      </w:r>
    </w:p>
    <w:p w14:paraId="4109BBF0" w14:textId="77777777" w:rsidR="00325FF6" w:rsidRDefault="00325FF6" w:rsidP="00325FF6">
      <w:pPr>
        <w:pStyle w:val="ListParagraph"/>
        <w:numPr>
          <w:ilvl w:val="0"/>
          <w:numId w:val="6"/>
        </w:numPr>
      </w:pPr>
      <w:r>
        <w:t>LED lighting has been installed in Carver arena as well as occupancy sensors in the offices.</w:t>
      </w:r>
    </w:p>
    <w:p w14:paraId="42D2931B" w14:textId="77777777" w:rsidR="00325FF6" w:rsidRDefault="00325FF6" w:rsidP="00CB7452">
      <w:pPr>
        <w:pStyle w:val="ListParagraph"/>
        <w:numPr>
          <w:ilvl w:val="0"/>
          <w:numId w:val="6"/>
        </w:numPr>
      </w:pPr>
      <w:r>
        <w:t>Occupancy and LED lighting have also been installed in Kinnick as well as v</w:t>
      </w:r>
      <w:r w:rsidR="00EF4E6B">
        <w:t>ariable frequency drive air handlers</w:t>
      </w:r>
    </w:p>
    <w:p w14:paraId="4994BDBA" w14:textId="77777777" w:rsidR="00325FF6" w:rsidRDefault="00EF4E6B" w:rsidP="00CB7452">
      <w:pPr>
        <w:pStyle w:val="ListParagraph"/>
        <w:numPr>
          <w:ilvl w:val="0"/>
          <w:numId w:val="6"/>
        </w:numPr>
      </w:pPr>
      <w:r>
        <w:t xml:space="preserve">High efficiency boilers in </w:t>
      </w:r>
      <w:r w:rsidR="00325FF6">
        <w:t>Gerdin Athletic Learning Center with the possibility of adding solar panels on the recreation building</w:t>
      </w:r>
    </w:p>
    <w:p w14:paraId="0C62B37B" w14:textId="77777777" w:rsidR="00325FF6" w:rsidRDefault="00F96FD9" w:rsidP="00CB7452">
      <w:pPr>
        <w:pStyle w:val="ListParagraph"/>
        <w:numPr>
          <w:ilvl w:val="0"/>
          <w:numId w:val="6"/>
        </w:numPr>
      </w:pPr>
      <w:r>
        <w:t>15 to 5 acres of high-end turf and moving away from synthetic fertilizers</w:t>
      </w:r>
      <w:r w:rsidR="00325FF6">
        <w:t xml:space="preserve"> and installing h</w:t>
      </w:r>
      <w:r>
        <w:t>igh efficiency irrigation heads</w:t>
      </w:r>
    </w:p>
    <w:p w14:paraId="4BE57CF3" w14:textId="77777777" w:rsidR="00325FF6" w:rsidRDefault="00325FF6" w:rsidP="00325FF6">
      <w:pPr>
        <w:pStyle w:val="ListParagraph"/>
        <w:numPr>
          <w:ilvl w:val="0"/>
          <w:numId w:val="6"/>
        </w:numPr>
      </w:pPr>
      <w:r>
        <w:t>Attempting to reduce need of fungicide on artificial soccer turf</w:t>
      </w:r>
    </w:p>
    <w:p w14:paraId="58A79811" w14:textId="788971F3" w:rsidR="00943F7B" w:rsidRDefault="00943F7B" w:rsidP="00325FF6">
      <w:pPr>
        <w:pStyle w:val="ListParagraph"/>
        <w:numPr>
          <w:ilvl w:val="0"/>
          <w:numId w:val="6"/>
        </w:numPr>
      </w:pPr>
      <w:r>
        <w:t>About a third of ash trees have been removed</w:t>
      </w:r>
    </w:p>
    <w:p w14:paraId="540E5D77" w14:textId="77777777" w:rsidR="00325FF6" w:rsidRDefault="00325FF6" w:rsidP="00325FF6">
      <w:pPr>
        <w:ind w:left="360"/>
      </w:pPr>
    </w:p>
    <w:p w14:paraId="36216E89" w14:textId="2E936D16" w:rsidR="00325FF6" w:rsidRPr="00325FF6" w:rsidRDefault="00325FF6" w:rsidP="00325FF6">
      <w:pPr>
        <w:ind w:left="360"/>
        <w:rPr>
          <w:u w:val="single"/>
        </w:rPr>
      </w:pPr>
      <w:r w:rsidRPr="00325FF6">
        <w:rPr>
          <w:u w:val="single"/>
        </w:rPr>
        <w:t>Moving Forward:</w:t>
      </w:r>
    </w:p>
    <w:p w14:paraId="68CCBA7C" w14:textId="29E9F852" w:rsidR="00325FF6" w:rsidRDefault="00325FF6" w:rsidP="00325FF6">
      <w:pPr>
        <w:ind w:left="360"/>
      </w:pPr>
      <w:r>
        <w:t>Committee to send a note to Richard Lewis about the Green Sports Alliance membership</w:t>
      </w:r>
    </w:p>
    <w:p w14:paraId="1C8DF5B2" w14:textId="77777777" w:rsidR="00325FF6" w:rsidRDefault="00325FF6" w:rsidP="00325FF6">
      <w:pPr>
        <w:ind w:left="360"/>
      </w:pPr>
      <w:r>
        <w:t>Committee to send a note to the Provost’s Office regarding search – send to Rod</w:t>
      </w:r>
    </w:p>
    <w:p w14:paraId="7DDBF1FD" w14:textId="0AF2B81D" w:rsidR="00CD0684" w:rsidRDefault="00CD0684" w:rsidP="00325FF6">
      <w:pPr>
        <w:ind w:left="360"/>
      </w:pPr>
      <w:r>
        <w:t>Charter committee members can attend public forum of presentations</w:t>
      </w:r>
    </w:p>
    <w:p w14:paraId="1B49D4B4" w14:textId="0AA10616" w:rsidR="00CD0684" w:rsidRDefault="00CD0684" w:rsidP="00CD0684"/>
    <w:sectPr w:rsidR="00CD0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9FD22" w14:textId="77777777" w:rsidR="00106913" w:rsidRDefault="00106913" w:rsidP="00106913">
      <w:pPr>
        <w:spacing w:after="0" w:line="240" w:lineRule="auto"/>
      </w:pPr>
      <w:r>
        <w:separator/>
      </w:r>
    </w:p>
  </w:endnote>
  <w:endnote w:type="continuationSeparator" w:id="0">
    <w:p w14:paraId="20F9B0B4" w14:textId="77777777" w:rsidR="00106913" w:rsidRDefault="00106913" w:rsidP="0010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C7F8" w14:textId="77777777" w:rsidR="00106913" w:rsidRDefault="00106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F9B28" w14:textId="77777777" w:rsidR="00106913" w:rsidRDefault="001069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E17D" w14:textId="77777777" w:rsidR="00106913" w:rsidRDefault="00106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08034" w14:textId="77777777" w:rsidR="00106913" w:rsidRDefault="00106913" w:rsidP="00106913">
      <w:pPr>
        <w:spacing w:after="0" w:line="240" w:lineRule="auto"/>
      </w:pPr>
      <w:r>
        <w:separator/>
      </w:r>
    </w:p>
  </w:footnote>
  <w:footnote w:type="continuationSeparator" w:id="0">
    <w:p w14:paraId="6C1BABBB" w14:textId="77777777" w:rsidR="00106913" w:rsidRDefault="00106913" w:rsidP="0010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018B" w14:textId="761ADC15" w:rsidR="00106913" w:rsidRDefault="00106913">
    <w:pPr>
      <w:pStyle w:val="Header"/>
    </w:pPr>
    <w:r>
      <w:rPr>
        <w:noProof/>
      </w:rPr>
      <w:pict w14:anchorId="4FEA99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72719" o:spid="_x0000_s2050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SHED, NOT 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9D27" w14:textId="2B5483EF" w:rsidR="00106913" w:rsidRDefault="00106913">
    <w:pPr>
      <w:pStyle w:val="Header"/>
    </w:pPr>
    <w:r>
      <w:rPr>
        <w:noProof/>
      </w:rPr>
      <w:pict w14:anchorId="193F45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72720" o:spid="_x0000_s2051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SHED, NOT 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147AB" w14:textId="3718AA8C" w:rsidR="00106913" w:rsidRDefault="00106913">
    <w:pPr>
      <w:pStyle w:val="Header"/>
    </w:pPr>
    <w:r>
      <w:rPr>
        <w:noProof/>
      </w:rPr>
      <w:pict w14:anchorId="7CFDFE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72718" o:spid="_x0000_s2049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SHED, NOT 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168A"/>
    <w:multiLevelType w:val="hybridMultilevel"/>
    <w:tmpl w:val="0D26DB32"/>
    <w:lvl w:ilvl="0" w:tplc="6B228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71AD7"/>
    <w:multiLevelType w:val="hybridMultilevel"/>
    <w:tmpl w:val="2A84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7151D"/>
    <w:multiLevelType w:val="hybridMultilevel"/>
    <w:tmpl w:val="11E027F0"/>
    <w:lvl w:ilvl="0" w:tplc="56F21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D166C"/>
    <w:multiLevelType w:val="hybridMultilevel"/>
    <w:tmpl w:val="E7D4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05ACB"/>
    <w:multiLevelType w:val="hybridMultilevel"/>
    <w:tmpl w:val="EC7A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9B"/>
    <w:rsid w:val="00037F04"/>
    <w:rsid w:val="00065A13"/>
    <w:rsid w:val="00106913"/>
    <w:rsid w:val="00272C38"/>
    <w:rsid w:val="002A6C55"/>
    <w:rsid w:val="002C6EA2"/>
    <w:rsid w:val="00325FF6"/>
    <w:rsid w:val="00326685"/>
    <w:rsid w:val="00390969"/>
    <w:rsid w:val="00395C30"/>
    <w:rsid w:val="003E7C72"/>
    <w:rsid w:val="0048158F"/>
    <w:rsid w:val="00482578"/>
    <w:rsid w:val="0059142E"/>
    <w:rsid w:val="0061055F"/>
    <w:rsid w:val="00732CBC"/>
    <w:rsid w:val="007B7C8A"/>
    <w:rsid w:val="007E4134"/>
    <w:rsid w:val="008E647E"/>
    <w:rsid w:val="00943F7B"/>
    <w:rsid w:val="00975B43"/>
    <w:rsid w:val="00A57040"/>
    <w:rsid w:val="00A7527B"/>
    <w:rsid w:val="00AD782C"/>
    <w:rsid w:val="00B071DD"/>
    <w:rsid w:val="00B45612"/>
    <w:rsid w:val="00B4648A"/>
    <w:rsid w:val="00B61B04"/>
    <w:rsid w:val="00BD4DF2"/>
    <w:rsid w:val="00C05325"/>
    <w:rsid w:val="00C227F7"/>
    <w:rsid w:val="00CB3BC7"/>
    <w:rsid w:val="00CB7452"/>
    <w:rsid w:val="00CD0684"/>
    <w:rsid w:val="00CE6336"/>
    <w:rsid w:val="00D951F1"/>
    <w:rsid w:val="00DD3C9B"/>
    <w:rsid w:val="00DE6392"/>
    <w:rsid w:val="00EB0DE6"/>
    <w:rsid w:val="00EF4E6B"/>
    <w:rsid w:val="00F17666"/>
    <w:rsid w:val="00F824F9"/>
    <w:rsid w:val="00F9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0438AE"/>
  <w15:chartTrackingRefBased/>
  <w15:docId w15:val="{8804B91D-8917-46AE-9E98-E8D7F3DF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13"/>
  </w:style>
  <w:style w:type="paragraph" w:styleId="Footer">
    <w:name w:val="footer"/>
    <w:basedOn w:val="Normal"/>
    <w:link w:val="FooterChar"/>
    <w:uiPriority w:val="99"/>
    <w:unhideWhenUsed/>
    <w:rsid w:val="0010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Maples, Sara E</dc:creator>
  <cp:keywords/>
  <dc:description/>
  <cp:lastModifiedBy>Lartius, Hallie J</cp:lastModifiedBy>
  <cp:revision>6</cp:revision>
  <dcterms:created xsi:type="dcterms:W3CDTF">2018-05-21T15:35:00Z</dcterms:created>
  <dcterms:modified xsi:type="dcterms:W3CDTF">2019-05-03T02:20:00Z</dcterms:modified>
</cp:coreProperties>
</file>